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Brun noir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arbo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