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nuancée gris claire et gris foncé,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Grisage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