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Mélange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rouge-brun-noir,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Mélange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