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Olive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nuancée gris vert,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Olive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15-09-2026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