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steengrijs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8 %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0,69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 (matig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7030</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