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grijs-rood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tomn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