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Colosseum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Antraciet.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bezande mal gevormd tot een volle massa, geperst uit klei van alluviale afkomst uit een gebied gelegen in het Scheldebekken en gebakken in een tunneloven op een temperatuur van ongeveer 1180°C. De kleiklinkers hebben op de smalle zijde een 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br/>
        <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duurzame waterdoorlatendheid. Dit houdt in dat de Los Angeles-coëfficiënt (LA – weerstand tegen verbrijzeling) niet groter mag zijn dan 20, en de micro-Devalcoëfficiënt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br/>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Colosseum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