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Kastanje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br/>
        <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w:t>
        <w:br/>
        <w:t>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Kastanje waterpasserende kleiklinkers Privé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